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E364C9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БАРНЫЙ ХОЛОДИЛЬНЫЙ </w:t>
      </w:r>
    </w:p>
    <w:p w:rsidR="00937F37" w:rsidRPr="00E364C9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Модели: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125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,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205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,</w:t>
      </w:r>
    </w:p>
    <w:p w:rsidR="009208E5" w:rsidRPr="00E364C9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335S</w:t>
      </w:r>
    </w:p>
    <w:p w:rsidR="009208E5" w:rsidRPr="009208E5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FE78B0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2927350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E5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3954780" cy="250571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не должно быть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горючим пропелентом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подключаемая розетка имеет заземление и выдерживает нагрузку 13А.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никогда не заменяйте предохранитель на другой, выдерживающий более 13А.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установите полки в направляющие. Каждая полка выдерживает до 30кг нагрузки;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убедитесь, что шкаф исправно работает до его установки</w:t>
      </w:r>
      <w:r w:rsidR="004816E5" w:rsidRPr="004816E5">
        <w:rPr>
          <w:rFonts w:ascii="Arial" w:hAnsi="Arial" w:cs="Arial"/>
        </w:rPr>
        <w:t>/</w:t>
      </w:r>
      <w:r w:rsidR="004816E5">
        <w:rPr>
          <w:rFonts w:ascii="Arial" w:hAnsi="Arial" w:cs="Arial"/>
        </w:rPr>
        <w:t>встройки</w:t>
      </w:r>
      <w:r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4816E5">
        <w:rPr>
          <w:rFonts w:ascii="Arial" w:hAnsi="Arial" w:cs="Arial"/>
        </w:rPr>
        <w:t>никогда не помещайте теплые или горячие продукты внутрь шкафа.</w:t>
      </w:r>
    </w:p>
    <w:p w:rsidR="004816E5" w:rsidRDefault="004816E5" w:rsidP="00937F37">
      <w:pPr>
        <w:jc w:val="both"/>
        <w:rPr>
          <w:rFonts w:ascii="Arial" w:hAnsi="Arial" w:cs="Arial"/>
          <w:b/>
        </w:rPr>
      </w:pP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3. Настройка температуры.</w:t>
      </w:r>
    </w:p>
    <w:p w:rsidR="004816E5" w:rsidRDefault="004816E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Для настройки температуры нажмите однократно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>». Текущая заданная температура начнет мигать на дисплее. Далее нажмите кнопки «вверх» или «вниз» для установки требуемой температуры. После этого снова нажмите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». </w:t>
      </w:r>
    </w:p>
    <w:p w:rsidR="004816E5" w:rsidRPr="004816E5" w:rsidRDefault="00FE78B0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4305300" cy="2628900"/>
            <wp:effectExtent l="0" t="0" r="0" b="0"/>
            <wp:docPr id="1" name="Рисунок 1" descr="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816E5">
        <w:rPr>
          <w:rFonts w:ascii="Arial" w:hAnsi="Arial" w:cs="Arial"/>
        </w:rPr>
        <w:t>Периодически система самостоятельно будет проходить этапы размораживания. Это необходимо для прекращения процесса образования льда на испарителе, что снижает эффективность охлаждения. В процессе размораживания компрессор перестает работать, а температура внутри шкафа слегка поднимается. Спустя 25 минут процесс размораживания заканчивается, и компрессор переходит в обычный режим работы.</w:t>
      </w:r>
    </w:p>
    <w:p w:rsidR="004816E5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876935</wp:posOffset>
            </wp:positionV>
            <wp:extent cx="384175" cy="37973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4145668</wp:posOffset>
            </wp:positionH>
            <wp:positionV relativeFrom="paragraph">
              <wp:posOffset>853225</wp:posOffset>
            </wp:positionV>
            <wp:extent cx="384711" cy="391886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В некоторых редких случаях размораживание может происходить по причине высокой климатической влажности, чрезмерно частому открыванию дверей, размещению в шкафу мокрых продуктов или установленной слишком низкой рабочей температуре. Существенный прирост образования льда снижает эффективность работы шкафа и требует стороннего вмешательства в процесс размораживания. Для этого нажмите одновременно на клавиши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и </w:t>
      </w:r>
      <w:r>
        <w:rPr>
          <w:rFonts w:ascii="Arial" w:hAnsi="Arial" w:cs="Arial"/>
        </w:rPr>
        <w:tab/>
        <w:t xml:space="preserve">   , и удерживайте их в течение 6 секунд, пока не загорится индикатор размораживания.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4816E5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</w:t>
      </w:r>
      <w:r w:rsidR="004816E5">
        <w:rPr>
          <w:rFonts w:ascii="Arial" w:hAnsi="Arial" w:cs="Arial"/>
        </w:rPr>
        <w:t xml:space="preserve">. </w:t>
      </w:r>
    </w:p>
    <w:p w:rsidR="00C6283D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протирайте панель управления, кабели питания и коннекторы, они всегда должны оставаться сухими!</w:t>
      </w:r>
    </w:p>
    <w:p w:rsidR="004816E5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используйте металлические или острые предметы!</w:t>
      </w:r>
    </w:p>
    <w:p w:rsidR="004816E5" w:rsidRDefault="004816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тщательно насухо вытрите все поверхности;</w:t>
      </w:r>
    </w:p>
    <w:p w:rsidR="004816E5" w:rsidRPr="00DE0FAE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для продолжительной и уверенной работы оборудования каждые три месяца испаритель должен очищаться, желательно используя вакуумный рукав. Испаритель располагается за нижней решеткой. При повышенной запыленности испаритель должен очищаться через более короткие промежутки времени.</w:t>
      </w:r>
    </w:p>
    <w:p w:rsidR="004816E5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д) все элементы уплотнений следует промывать с помощью слегка мыльной воды.</w:t>
      </w:r>
    </w:p>
    <w:p w:rsidR="004816E5" w:rsidRDefault="004816E5" w:rsidP="004816E5">
      <w:pPr>
        <w:spacing w:line="240" w:lineRule="auto"/>
        <w:jc w:val="both"/>
        <w:rPr>
          <w:rFonts w:ascii="Arial" w:hAnsi="Arial" w:cs="Arial"/>
        </w:rPr>
      </w:pP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t xml:space="preserve">6.  </w:t>
      </w:r>
      <w:r>
        <w:rPr>
          <w:rFonts w:ascii="Arial" w:hAnsi="Arial" w:cs="Arial"/>
          <w:b/>
          <w:bCs/>
          <w:color w:val="auto"/>
          <w:sz w:val="28"/>
          <w:szCs w:val="28"/>
        </w:rPr>
        <w:t>Замена ламп.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816E5">
        <w:rPr>
          <w:rFonts w:ascii="Arial" w:hAnsi="Arial" w:cs="Arial"/>
          <w:bCs/>
          <w:color w:val="auto"/>
          <w:sz w:val="22"/>
          <w:szCs w:val="22"/>
        </w:rPr>
        <w:t>а) отключите питание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б) отвинтите шурупы на обеих сторонах плафона, снимите его вниз, отсоедините провода и извлеките лампу. 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установите новую лампу, присоедините провода, установите плафон и завинтите шурупы.</w:t>
      </w:r>
    </w:p>
    <w:p w:rsidR="004816E5" w:rsidRP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816E5" w:rsidRDefault="004816E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992"/>
        <w:gridCol w:w="1985"/>
        <w:gridCol w:w="1984"/>
        <w:gridCol w:w="1985"/>
      </w:tblGrid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Модель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E3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>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125H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205S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335S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Климатический класс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34B8B" w:rsidRPr="00034B8B" w:rsidRDefault="00DE0FAE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нетто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474,5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657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839,5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Реагент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хар-ки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/ Гц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/ предохранитель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160/0.82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/1.35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320/2.15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режим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Система охлаждения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45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Эстетические параметры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ru-RU"/>
              </w:rPr>
            </w:pPr>
            <w:r w:rsidRPr="00034B8B">
              <w:rPr>
                <w:rFonts w:ascii="Calibri" w:eastAsia="Times New Roman" w:hAnsi="Calibri" w:cs="Tahoma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Верх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Стенки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Дверная рама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F18"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Дверь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возвратн. мех-м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возвратн. мех-м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возвратн. мех-м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кол-во бутылок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84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224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Оборуд</w:t>
            </w:r>
            <w:r w:rsidR="00DE0FA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ние и аксессуары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Панель управления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Настраиваемый термостат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Подсветка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9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13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Расстояние от стенок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10/10/11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Габариты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555*520*865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865*520*865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1350*520*865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43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77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595*565*890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905*565*890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1390*565*890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61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85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FE78B0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5858510</wp:posOffset>
            </wp:positionH>
            <wp:positionV relativeFrom="paragraph">
              <wp:posOffset>4836795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1BB" w:rsidRPr="00DE71BB" w:rsidSect="00C6283D">
      <w:footerReference w:type="default" r:id="rId14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93" w:rsidRDefault="009E6C93" w:rsidP="00C6283D">
      <w:pPr>
        <w:spacing w:after="0" w:line="240" w:lineRule="auto"/>
      </w:pPr>
      <w:r>
        <w:separator/>
      </w:r>
    </w:p>
  </w:endnote>
  <w:endnote w:type="continuationSeparator" w:id="0">
    <w:p w:rsidR="009E6C93" w:rsidRDefault="009E6C93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C6283D" w:rsidRDefault="009E6C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8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283D" w:rsidRDefault="00C62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93" w:rsidRDefault="009E6C93" w:rsidP="00C6283D">
      <w:pPr>
        <w:spacing w:after="0" w:line="240" w:lineRule="auto"/>
      </w:pPr>
      <w:r>
        <w:separator/>
      </w:r>
    </w:p>
  </w:footnote>
  <w:footnote w:type="continuationSeparator" w:id="0">
    <w:p w:rsidR="009E6C93" w:rsidRDefault="009E6C93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34B8B"/>
    <w:rsid w:val="0007116A"/>
    <w:rsid w:val="00094604"/>
    <w:rsid w:val="0009558A"/>
    <w:rsid w:val="000D78EC"/>
    <w:rsid w:val="00144FAC"/>
    <w:rsid w:val="00252E1B"/>
    <w:rsid w:val="00321423"/>
    <w:rsid w:val="003E3135"/>
    <w:rsid w:val="004816E5"/>
    <w:rsid w:val="0048665B"/>
    <w:rsid w:val="004C121E"/>
    <w:rsid w:val="004D35C0"/>
    <w:rsid w:val="005710C8"/>
    <w:rsid w:val="0069396C"/>
    <w:rsid w:val="006A5975"/>
    <w:rsid w:val="00873FC7"/>
    <w:rsid w:val="0091548A"/>
    <w:rsid w:val="009208E5"/>
    <w:rsid w:val="00937F37"/>
    <w:rsid w:val="009D2177"/>
    <w:rsid w:val="009E6C93"/>
    <w:rsid w:val="00AF7213"/>
    <w:rsid w:val="00C40861"/>
    <w:rsid w:val="00C6283D"/>
    <w:rsid w:val="00D26142"/>
    <w:rsid w:val="00DE0FAE"/>
    <w:rsid w:val="00DE71BB"/>
    <w:rsid w:val="00E364C9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B2B4C-0AEE-435F-B42D-1E1E9BB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2017-12-12T12:02:00Z</dcterms:created>
  <dcterms:modified xsi:type="dcterms:W3CDTF">2017-12-12T12:02:00Z</dcterms:modified>
</cp:coreProperties>
</file>